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4E5" w:rsidRDefault="005B29B9" w:rsidP="005B29B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29B9">
        <w:rPr>
          <w:rFonts w:ascii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1.35pt;height:742.4pt">
            <v:imagedata r:id="rId6" o:title="24"/>
          </v:shape>
        </w:pict>
      </w: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AF14E5" w:rsidRDefault="00AF14E5" w:rsidP="007142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2E68">
        <w:rPr>
          <w:rFonts w:ascii="Times New Roman" w:hAnsi="Times New Roman"/>
          <w:b/>
          <w:sz w:val="24"/>
          <w:szCs w:val="24"/>
        </w:rPr>
        <w:t>3. Принципы, цели и задачи деятельности Совета профилактики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Деятельность Совета профилактики основывается на принципах: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законности – соблюдения норм законодательства при осуществлении деятельности и принятии решений;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соблюдения гуманистических ценностей;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индивидуального подхода к учащимся и их семьям;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соблюдения конфиденциальности полученной информации;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сотрудничества семьи и МБОУ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открытости и доступности деятельности Совета профилактики общественному контролю.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Цели деятельности Совета профилактики: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системы работы МБОУ по выполнению требований Федерального закона от 24.06.1999 года  № 120- ФЗ « Об основах системы профилактики и безнадзорности несовершеннолетних»;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законопослушного поведения и здорового образа жизни учащихся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планирование, организация и осуществление профилактики  нарушений правил поведения и Устава МБОУ, правонарушений, девиантного поведения;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эффективного взаимодействия МБОУ с органами и учреждениями системы профилактики безнадзорности и правонарушений несовершеннолетних.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Задачи деятельности Совета профилактики: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правовое просвещение участников образовательных отношений, формирование и повышение уровня правового сознания и правовой культуры;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МБОУ и иных локальных нормативных актов МБОУ;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защиты прав и законных интересов несовершеннолетних;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социально- педагогическая адаптация несовершеннолетних, находящиеся в социально опасном положении;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выявление и пресечение случаев вовлечения несовершеннолетних в преступную или антиобщественную деятельность;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планирование и анализ эффективности деятельности МБОУ по первичной профилактике социально опасного положения учащихся;</w:t>
      </w: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механизма взаимодействия МБОУ с органами прокуратуры, внутренних дел, социальной защиты, здравоохранения и других организаций по вопросам профилактики безнадзорности и правонарушений, защиты прав детей.</w:t>
      </w:r>
    </w:p>
    <w:p w:rsidR="00AF14E5" w:rsidRDefault="00AF14E5" w:rsidP="007142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259">
        <w:rPr>
          <w:rFonts w:ascii="Times New Roman" w:hAnsi="Times New Roman"/>
          <w:b/>
          <w:sz w:val="24"/>
          <w:szCs w:val="24"/>
        </w:rPr>
        <w:t>4. Основные направления деятельности Совета профилактики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Совет профилактики анализирует: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состояние соблюдения учащимися МБОУ устава МБОУ, иных локальных актов МБОУ;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уровень и динамику правонарушений среди учащихся МБОУ;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состояние профилактической деятельности МБОУ, эффективность проводимых мероприятий;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причины и мотивы девиантного поведения учащихся.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Совет профилактики осуществляет непосредственную деятельность по профилактике правонарушений учащихся: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4.4.1. планирует и реализует мероприятия по правовому просвещению учащихся, по формированию и повышению уровня правового сознания и правовой культуры учащихся;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4.4.2. организует проведение индивидуальной профилактической работы с учащимися: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создает условия для вовлечения учащихся, состоящих на внутришкольном учете, в объединения дополнительного образования детей, в проведение  коллективных творческих дел, мероприятий;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рассматривает представления ( ходатайства) классных  руководителей, социального педагога  постановке учащихся на педагогический учет и принятие решений по данным представлениям;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рассматривает персональные дела учащихся;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определяет программу ( план) индивидуальной профилактической работы с учащимися, в том числе решает вопрос о назначении общественных воспитателей;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рекомендует в случае необходимости учащемуся и ( или) его родителям ( законных представителям) прохождение консультации у специалистов ( психолога, медицинского, социального работнику и т.п.)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постановку учащегося на внутришкольный учет и снятие учащегося с внутришкольного учета;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контроль за поведением учащихся, состоящих на внутришкольном учете, на учете в подразделениях по делам несовершеннолетних, в комиссии по делам несовершеннолетних и защите их прав.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4.4.3. планирует и реализует мероприятия по правовому просвещению родителей                (законных представителей), по формированию и повышению уровня правового сознания и правовой культуры родителей (законных представителей):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организует проведение родительских собраний, в том числе с приглашением представителей различных ведомств (прокуратуры, внутренних дел. Здравоохранения и т.д.);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проводит индивидуальные консультации для родителей (законных представителей).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4.4.4. заслушивает на своих заседаниях отчеты отдельных классных руководителей, педагогических работников, психолога, социального педагога, привлеченных к проведению индивидуальной профилактической работы, о состоянии данной работы;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4.4.5. осуществляет взаимодействие с органами управления  МБОУ и различными ведомствами по вопросам профилактики правонарушений: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информирует директора МБОУ, педагогический совет МБОУ о состоянии проводимой работы с учащимися;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информирует органы социальной защиты, комиссию по делам несовершеннолетних и защите их прав  о семьях, не выполняющих свои обязанности по воспитанию детей; ходатайствует о привлечении указанных родителей ( законных представителей) учащихся к установленной законодательством ответственности;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со ст 6 Закона РФ « Об основах системы профилактики безнадзорности и правонарушений несовершеннолетних»;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учащихся;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выносит проблемные вопросы на обсуждение  педагогического совета МБОУ;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организует обучение педагогического коллектива современным формам и методам профилактической деятельности;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разрабатывает памятки. Сценарии и иные методические материалы для работы классных руководителей.</w:t>
      </w:r>
    </w:p>
    <w:p w:rsidR="00AF14E5" w:rsidRPr="00290DC6" w:rsidRDefault="00AF14E5" w:rsidP="00290D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0DC6">
        <w:rPr>
          <w:rFonts w:ascii="Times New Roman" w:hAnsi="Times New Roman"/>
          <w:b/>
          <w:sz w:val="24"/>
          <w:szCs w:val="24"/>
        </w:rPr>
        <w:t>5. Организация деятельности Совета профилактики</w:t>
      </w:r>
    </w:p>
    <w:p w:rsidR="00AF14E5" w:rsidRDefault="00AF14E5" w:rsidP="00B02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 Совет профилактики работает по плану, являющемуся частью плана учебно- воспитательной работы МБОУ на учебный год.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Члены Совет профилактики и привлекаемые к ее работе физические лица работают на безвозмездной основе.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Члены Совета профилактики участвуют в его работе лично и не вправе делегировать свои полномочия другим лицам.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5.4. Председатель Совета профилактики (заместитель директора по воспитательной работе):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организует работу Совета профилактики;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созывает и проводит заседания Совета профилактики;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дает поручения членам Совета профилактики, привлекаемым специалистам;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обеспечивает соблюдение прав учащихся при рассмотрении персональных дел.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В отсутствие председателя Совета профилактики его полномочия возлагаются на одного из членов Совета профилактики, избранного на заседании  Совета профилактики.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Секретарь Совета профилактики избираются из числа комиссии на ее первом заседании.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5.7. Секретарь Совета профилактики осуществляет организационное обеспечение заседаний  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Совета профилактики, отвечает за подготовку его заседаний (составляет проект заседания, организует подготовку материалов к заседаниям; информирует членов Совета профилактики о месте, времени проведения и повестке дня, обеспечивает их необходимым справочно- информационными материалами), ведение делопроизводства      (оформляет протоколы заседаний Совета профилактики), хранение документов Совета профилактики.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При возникновении прямой или косвенной личной заинтересованности любого члена Совета профилактики, которая может привести к конфликту 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в рассмотрении указанного вопроса.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Членам Совета профилактики и лицам, участвовавшим в ее заседаниях, запрещается разглашать  конфиденциальные сведения, ставшие им известными в ходе работы.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5.10. Плановые заседания Совета профилактики проводятся 1 раз в четверть.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5.11. Внеплановые заседания проводятся по распоряжению директора МБОУ, по решению председателя Совета профилактики.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5.12. Кворум для проведения заседания является присутствие на нем более 2/3 членов Совета профилактики.  Решение принимаются открытым голосованием простым большинство голосов. В случае равенства голосов решающим является голос ее председателя.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5.13. При рассмотрении вопросов. Связанных  персональными делами учащихся на заседании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5.14. 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персонально.</w:t>
      </w:r>
    </w:p>
    <w:p w:rsidR="00AF14E5" w:rsidRDefault="00AF14E5" w:rsidP="009B39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9A7">
        <w:rPr>
          <w:rFonts w:ascii="Times New Roman" w:hAnsi="Times New Roman"/>
          <w:b/>
          <w:sz w:val="24"/>
          <w:szCs w:val="24"/>
        </w:rPr>
        <w:t>6. Порядок проведения заседаний Совета профилактики</w:t>
      </w:r>
    </w:p>
    <w:p w:rsidR="00AF14E5" w:rsidRPr="009B39A7" w:rsidRDefault="00AF14E5" w:rsidP="009B39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9A7">
        <w:rPr>
          <w:rFonts w:ascii="Times New Roman" w:hAnsi="Times New Roman"/>
          <w:b/>
          <w:sz w:val="24"/>
          <w:szCs w:val="24"/>
        </w:rPr>
        <w:t xml:space="preserve"> по рассмотрению персональных дел учащихся.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Персональные дела учащихся рассматриваются при наличии ходатайства классного руководителя, социального педагога, иных руководящих и педагогических работников МБОУ о :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6.1.1. применении к учащемуся мер воспитательного воздействия;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6.1.2. снятии учащегося с внутришкольного учета.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Рассмотрение персонального дела учащегося по ходатайству о применении к учащемуся мер воспитательного воздействия, содержащему факты нарушения учащимся устава МБОУ, иных локальных актов МБОУ, совершения антиобщественного поступка.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6.2.1. Совета профилактики должен обеспечить своевременное, объективно и справедливое рассмотрение ходатайства и принятие решения.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6.2.2. Председатель Совета профилактики при поступлении к нему информации, содержащей основания для проведения заседания: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организует сбор информации, документов, подтверждающих ( не  подтверждающих) поступившую информацию. Для этого председатель Совета профилактики имеет право дать соответствующие поручения членам Совета профилактики.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назначает дату заседания  Совета профилактики ( не позднее 7 рабочих дней с момента поступления ходатайства);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оповещает о дате заседания Совета профилактики учащегося и его родителей ( законных представителей);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 необходимости приглашает на заседание Совета профилактики иных лиц ( классного руководителя и др),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организует ознакомление учащегося, вопрос о котором рассматривает Совета профилактики, его родителей ( законных представителей), членов Совета профилактики и других лиц, участвующих в заседании, с поступившей информацией.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6.2.3. Заседание Совета профилактики проводится в присутствии учащегося, в отношении которого рассматриваются персональное дело и его родителей ( законных представителей). При наличии письменной просьбы родителей учащегося о рассмотрении указанного вопроса без их участия заседание Совета профилактики проводится в их отсутствие.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6.2.4. В случае неявки учащегося и ( или) его родителей на заседание Совета профилактики при отсутствии письменной просьбы рассмотрение вопроса откладывается на срок, не превышающий 3 рабочих дней. Повторная неявка учащегося и ( или) его родителей без уважительных причин на заседание Совета профилактики не является основанием для отложения рассмотрения вопроса. В этом  случае  Совет профилактик  принимает решение по существу вопроса по имеющимся материалам и выступлениям присутствующих на заседании.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6.2.5. Разбирательство в Совете  профилактики  осуществляется в пределах тех  требований и по тем основаниям, которые изложены в обращении. Изменение предмета и ( или) основания обращения в процессе рассмотрения вопроса не допускается.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6.2.6. на заседании Совета профилактики заслушиваются пояснения учащегося, его родителей и иных лиц; рассматриваются материалы по существу информации, изложенной в ходатайстве, а также дополнительные материалы.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6.2.7. Члены Совета профилактики имеют право знакомиться со всеми материалам, имеющими отношение к ходатайству, истребовать такие материалы от учащихся, работников и должностных лиц МБОУ. 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 изучении всех обстоятельств дела с учетом требований законодательства  и иных нормативно- правовых актов.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6.2.8.  Учащиеся, в отношении которого рассматривается персональное дело, имеет право: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знакомиться с ходом расследования, давать пояснения, представлять доказательства, заявлять ходатайства;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оказываться от дачи в ходе заседаний Совета профилактики пояснений. В этом случае Совета профилактики фиксирует факт отказа учащегося от дачи пояснений в заключении Совета профилактики по рассматриваемому персональному делу;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пользоваться услугами квалифицированного юриста, иного лица, поручать им защиту своих прав и интересов;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требовать неразглашения результатов работы Совета профилактики до принятия соответствующего решения.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6.2.9. По итогам рассмотрения вопроса Совета профилактики принимает одно из следующих решений: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а) установить, что основания для применения к учащемуся мер воспитательного воздействия отсутствуют;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применить к учащемуся меру  воспитательного воздействия ( предупреждение с установлением испытательного срока и возложением контроля на конкретное должностное лицо; постановку на внутришкольный учет);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установить, что учащийся совершил дисциплинарный проступок, и передать материалы в Комиссию по применению к учащимся мер дисциплинарного взыскания МБОУ. Одновременно с указанным решением Совета профилактики может принять решение ходатайствовать о остановке учащегося на учет в Комиссии по делам несовершеннолетних и защите их прав ( путем направления соответствующего представления в Комиссию по делам несовершеннолетних и защите их прав).Также Совета профилактики вправе направить представление в комиссию по  делам несовершеннолетних и защите их прав для принятия мер общественного воздействия в отношении родителей учащегося;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 Совета профилактики  обязанность передать информацию о совершении указанного действия и подтверждающие это факт документы в правоохранительные органы в течение трех рабочих дней, а при необходимости – немедленно.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6.2.10. В случае принятия Советом  профилактики решения о постановке учащегося на внутришкольный учет устанавливаются сроки постановки на внутришкольный учет; определяется ответственный за разработку плана индивидуальной профилактической работы с учащимися.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6.2.11. 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профилактики.</w:t>
      </w: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Рассмотрение персонального дела учащегося по ходатайству о снятии учащегося с   внутришкольного учета.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6.3.1. Ходатайство о снятии учащегося с внутришкольного  учета направляют в Совет профилактики классный руководитель, социальный педагог или иные руководящие и педагогические работники МБОУ. С ходатайством о снятии с учета могут также  обраиться родители ( законные представители) учащегося.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6.3.2. Ходатайство должно содержать обоснованные для снятия с учета ( характеристику, содержащую положительные результаты).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6.3.3. Председатель Совета профилактики при поступлении к нему ходатайства, обозначенного в п.п. 6.3.1-6.3.2.: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 необходимости организует сбор информации, документов, подтверждающих ( не  подтверждающих) ходатайство. Для этого председатель Совета профилактики имеет право дать соответствующие поручения членам Совета профилактики.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назначает дату заседания Совета профилактики ( не позднее 7 рабочих дней с момента поступления ходатайства).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оповещает о дате заседания Совета профилактики учащегося и его родителей ( законных представителей) – в случае, если  ходатайство было направлено родителями(законными представителями) учащегося.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 необходимости приглашает на заседание Совета профилактики иных лиц ( классного руководителя и др. ), а также представителей комиссии по делам несовершеннолетних и защите их прав, представителей органа опеки и попечительства.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организует ознакомление членов Совета профилактики и других лиц, участвующих в заседании, с поступившей информацией.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6.3.4. Заседание Совета профилактики проводится в присутствии учащегося в случе направления ходатайства о снятии с учета его родителями ( законными представителями), во всех иных случаях- без учащегося и его родителей ( законных представителей).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6.3.5.  По итогам рассмотрения вопроса Совета профилактики принимает одно из следующих решений: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установить, что основания для снятия учащегося с внутришкольного учета недостаточны 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отсутствуют);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установить, что учащийся снимается внутришкольного учета.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6.3.6. учащийся, его родители (законные представители) должны быть проинформированы о принятом решении в срок не позднее 3 рабочих дней со дня принятия. Ответственным за информирование является секретарь  Совета профилактики.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3324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663E">
        <w:rPr>
          <w:rFonts w:ascii="Times New Roman" w:hAnsi="Times New Roman"/>
          <w:b/>
          <w:sz w:val="24"/>
          <w:szCs w:val="24"/>
        </w:rPr>
        <w:t>7. Права и обязанности Совета профилактики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Совета профилактики в пределах своей компетенции имеет право: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запрашивать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Совета профилактики;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приглашать на заседания Совета профилактики родителей (законных представителей) учащегося;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осуществлять контроль воспитательной работы п вопросам профилактики правонарушений в классах </w:t>
      </w:r>
    </w:p>
    <w:p w:rsidR="00AF14E5" w:rsidRDefault="00AF14E5" w:rsidP="005C51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рассматривать информацию, докладные записки руководящих, педагогических и иных работников МБОУ по вопросам соблюдения учащимися устава МБОУ, иных локальных актов МБОУ, поведения учащихся, успеваемости и посещаемости уроков  учащимися; о фактах неисполнения родителями учащихся обязанностей по воспитанию детей;</w:t>
      </w:r>
    </w:p>
    <w:p w:rsidR="00AF14E5" w:rsidRDefault="00AF14E5" w:rsidP="005C51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вносить предложения по вопросам улучшения воспитательной работы в  МБОУ;</w:t>
      </w:r>
    </w:p>
    <w:p w:rsidR="00AF14E5" w:rsidRDefault="00AF14E5" w:rsidP="005C51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 постановку учащихся на внутришкольный учет, осуществлять снятие учащихся с внутришкольного учета;</w:t>
      </w:r>
    </w:p>
    <w:p w:rsidR="00AF14E5" w:rsidRDefault="00AF14E5" w:rsidP="005C51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направлять представления, ходатайства в комиссию по делам несовершеннолетних и защите их прав ( в отношении учащегося и его родителей ( законных представителей).</w:t>
      </w:r>
    </w:p>
    <w:p w:rsidR="00AF14E5" w:rsidRDefault="00AF14E5" w:rsidP="005C51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Члены Совета профилактики обязаны:</w:t>
      </w:r>
    </w:p>
    <w:p w:rsidR="00AF14E5" w:rsidRDefault="00AF14E5" w:rsidP="005C51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присутствовать на всех заседаниях Совета профилактики;</w:t>
      </w:r>
    </w:p>
    <w:p w:rsidR="00AF14E5" w:rsidRDefault="00AF14E5" w:rsidP="005C51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добросовестно выполнять поручения председателя Совета профилактики;</w:t>
      </w:r>
    </w:p>
    <w:p w:rsidR="00AF14E5" w:rsidRDefault="00AF14E5" w:rsidP="005C51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нести ответственность за объективность и сохранение конфиденциальности информации в вопросах, отнесенных к компетенции Совета профилактики;</w:t>
      </w:r>
    </w:p>
    <w:p w:rsidR="00AF14E5" w:rsidRDefault="00AF14E5" w:rsidP="005C51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нести ответственность за соответствие принятых решений требованиям законодательства Российской Федерации, устава МБОУ, локальных нормативных актов МБОУ;</w:t>
      </w:r>
    </w:p>
    <w:p w:rsidR="00AF14E5" w:rsidRDefault="00AF14E5" w:rsidP="005C51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исполнять решения Совета профилактики;</w:t>
      </w:r>
    </w:p>
    <w:p w:rsidR="00AF14E5" w:rsidRDefault="00AF14E5" w:rsidP="005C51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права и законные интересы участников  образовательных отношений.</w:t>
      </w:r>
    </w:p>
    <w:p w:rsidR="00AF14E5" w:rsidRDefault="00AF14E5" w:rsidP="005C51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В случае несогласия с принятым решением каждый  член Совета профилактики вправе изложить письменно особое мнение, которое должно быть приложено к протоколу заседания. </w:t>
      </w:r>
    </w:p>
    <w:p w:rsidR="00AF14E5" w:rsidRPr="00465698" w:rsidRDefault="00AF14E5" w:rsidP="004656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5698">
        <w:rPr>
          <w:rFonts w:ascii="Times New Roman" w:hAnsi="Times New Roman"/>
          <w:b/>
          <w:sz w:val="24"/>
          <w:szCs w:val="24"/>
        </w:rPr>
        <w:t>8 Делопроизводство Совета профилактики</w:t>
      </w:r>
    </w:p>
    <w:p w:rsidR="00AF14E5" w:rsidRPr="00465698" w:rsidRDefault="00AF14E5" w:rsidP="004656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Заседания Совета профилактики оформляются протоколом.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Протокол Совета профилактики составляется не позднее 2 дней после его завершения. 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протоколе указывается: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дата проведения Совета профилактики;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количество присутствующих ( отсутствующих) членов Совета профилактики;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приглашенные лица ( Ф.И.О, должность);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вопросы повестка дня;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выступающие лица;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ход обсуждения вопросов;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предложения.рекомендации и замечания членов Совета профилактики и приглашенных лиц.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количество голосов, поданных «за», «против» и « воздержался» по каждому вопросу, поставленному на голосование;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решение Совета профилактики.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Протоколы подписываются председателем и секретарем Совета профилактики.</w:t>
      </w:r>
    </w:p>
    <w:p w:rsidR="00AF14E5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Нумерация протоколов ведется от начала учебного года.</w:t>
      </w:r>
    </w:p>
    <w:p w:rsidR="00AF14E5" w:rsidRPr="00465698" w:rsidRDefault="00AF14E5" w:rsidP="00332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8.5. Книга протоколов Совета профилактики нумеруется постранично, прошнуровывается, скрепляется подписью директора МБОУ и печатью МБОУ, хранятся у председателя Совета профилактики. </w:t>
      </w:r>
    </w:p>
    <w:p w:rsidR="00AF14E5" w:rsidRPr="0071663E" w:rsidRDefault="00AF14E5" w:rsidP="003324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Pr="00714259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Pr="00714259" w:rsidRDefault="00AF14E5" w:rsidP="00327F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14E5" w:rsidRPr="00714259" w:rsidRDefault="00AF14E5" w:rsidP="00327F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F14E5" w:rsidRDefault="00AF14E5" w:rsidP="00327F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Pr="00A72E68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F14E5" w:rsidRPr="00FA75F1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Pr="00B961B7" w:rsidRDefault="00AF14E5" w:rsidP="00B961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61B7">
        <w:rPr>
          <w:rFonts w:ascii="Times New Roman" w:hAnsi="Times New Roman"/>
          <w:b/>
          <w:sz w:val="24"/>
          <w:szCs w:val="24"/>
        </w:rPr>
        <w:lastRenderedPageBreak/>
        <w:t>Порядок рассмотрения персонального дела учащегося</w:t>
      </w:r>
    </w:p>
    <w:p w:rsidR="00AF14E5" w:rsidRPr="00B961B7" w:rsidRDefault="00AF14E5" w:rsidP="00B961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61B7">
        <w:rPr>
          <w:rFonts w:ascii="Times New Roman" w:hAnsi="Times New Roman"/>
          <w:b/>
          <w:sz w:val="24"/>
          <w:szCs w:val="24"/>
        </w:rPr>
        <w:t>( по вопросу применения к учащемуся мер воспитательного воздействия)</w:t>
      </w:r>
    </w:p>
    <w:p w:rsidR="00AF14E5" w:rsidRPr="00B961B7" w:rsidRDefault="00AF14E5" w:rsidP="00B961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8"/>
        <w:gridCol w:w="5572"/>
        <w:gridCol w:w="3211"/>
      </w:tblGrid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Этапы рассмотрения</w:t>
            </w: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Направление в совет профилактики ходатайства о применении к учащемуся мер воспитательного воздействия, содержащего факты нарушения учащимися устава МБОУ, иных локальных актов МБОУ, совершения антиобщественного поступка.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Классный руководитель,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социальный педагог, иные руководящие и педагогические работники МБОУ.</w:t>
            </w: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 xml:space="preserve">Назначение даты рассмотрения ходатайства 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(не позднее 7 рабочих дней со дня поступления ходатайства)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 xml:space="preserve">Председатель Совета профилактики. 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Сбор информации документов, подтверждающих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 xml:space="preserve"> ( не подтверждающих) ходатайство.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 xml:space="preserve">Председатель Совета профилактики или назначенные им члены Совета профилактики. 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Информирование о дате заседания Совета профилактики учащегося и его родителей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 xml:space="preserve"> ( законных представителей)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Приглашение на заседание Совета профилактики иных лиц ( классного руководителя и др), а также представителей комиссии по делам несовершеннолетних и защите их прав, представителей органа опеки и попечительства.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Ознакомление учащегося,  вопрос о котором рассматривает Совет профилактики, его родителей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( законных представителей), членов Совета профилактики и других лиц, участвующих в заседании. С поступившей информацией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Рассмотрение персонального дела учащегося</w:t>
            </w: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Совет  профилактики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Принятие решения в отношении учащегося</w:t>
            </w:r>
          </w:p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Совет  профилактики</w:t>
            </w: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 xml:space="preserve">Информирование учащегося, его родителей </w:t>
            </w:r>
          </w:p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( законных представителей)</w:t>
            </w:r>
          </w:p>
          <w:p w:rsidR="00AF14E5" w:rsidRPr="008E56D2" w:rsidRDefault="00AF14E5" w:rsidP="008E5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Председатель Совета профилактики</w:t>
            </w:r>
          </w:p>
        </w:tc>
      </w:tr>
    </w:tbl>
    <w:p w:rsidR="00AF14E5" w:rsidRPr="003267CD" w:rsidRDefault="00AF14E5" w:rsidP="0013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4E5" w:rsidRPr="003267CD" w:rsidRDefault="00AF14E5" w:rsidP="00130575">
      <w:pPr>
        <w:spacing w:after="0" w:line="240" w:lineRule="auto"/>
        <w:jc w:val="both"/>
        <w:rPr>
          <w:sz w:val="24"/>
          <w:szCs w:val="24"/>
        </w:rPr>
      </w:pPr>
    </w:p>
    <w:p w:rsidR="00AF14E5" w:rsidRDefault="00AF14E5" w:rsidP="00130575">
      <w:pPr>
        <w:spacing w:after="0" w:line="240" w:lineRule="auto"/>
        <w:jc w:val="both"/>
      </w:pPr>
    </w:p>
    <w:p w:rsidR="00AF14E5" w:rsidRDefault="00AF14E5" w:rsidP="00130575">
      <w:pPr>
        <w:spacing w:after="0" w:line="240" w:lineRule="auto"/>
        <w:jc w:val="both"/>
      </w:pPr>
    </w:p>
    <w:p w:rsidR="00AF14E5" w:rsidRDefault="00AF14E5" w:rsidP="00130575">
      <w:pPr>
        <w:spacing w:after="0" w:line="240" w:lineRule="auto"/>
        <w:jc w:val="both"/>
      </w:pPr>
    </w:p>
    <w:p w:rsidR="00AF14E5" w:rsidRDefault="00AF14E5" w:rsidP="00130575">
      <w:pPr>
        <w:spacing w:after="0" w:line="240" w:lineRule="auto"/>
        <w:jc w:val="both"/>
      </w:pPr>
    </w:p>
    <w:p w:rsidR="00AF14E5" w:rsidRDefault="00AF14E5" w:rsidP="00130575">
      <w:pPr>
        <w:spacing w:after="0" w:line="240" w:lineRule="auto"/>
        <w:jc w:val="both"/>
      </w:pPr>
    </w:p>
    <w:p w:rsidR="00AF14E5" w:rsidRDefault="00AF14E5" w:rsidP="00130575">
      <w:pPr>
        <w:spacing w:after="0" w:line="240" w:lineRule="auto"/>
        <w:jc w:val="both"/>
      </w:pPr>
    </w:p>
    <w:p w:rsidR="00AF14E5" w:rsidRDefault="00AF14E5" w:rsidP="00130575">
      <w:pPr>
        <w:spacing w:after="0" w:line="240" w:lineRule="auto"/>
        <w:jc w:val="both"/>
      </w:pPr>
    </w:p>
    <w:p w:rsidR="00AF14E5" w:rsidRDefault="00AF14E5" w:rsidP="00130575">
      <w:pPr>
        <w:spacing w:after="0" w:line="240" w:lineRule="auto"/>
        <w:jc w:val="both"/>
      </w:pPr>
    </w:p>
    <w:p w:rsidR="00AF14E5" w:rsidRDefault="00AF14E5" w:rsidP="00130575">
      <w:pPr>
        <w:spacing w:after="0" w:line="240" w:lineRule="auto"/>
        <w:jc w:val="both"/>
      </w:pPr>
    </w:p>
    <w:p w:rsidR="00AF14E5" w:rsidRPr="009D339A" w:rsidRDefault="00AF14E5" w:rsidP="009D33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339A">
        <w:rPr>
          <w:rFonts w:ascii="Times New Roman" w:hAnsi="Times New Roman"/>
          <w:b/>
          <w:sz w:val="24"/>
          <w:szCs w:val="24"/>
        </w:rPr>
        <w:t>Порядок рассмотрения персонального дела учащегося</w:t>
      </w:r>
    </w:p>
    <w:p w:rsidR="00AF14E5" w:rsidRDefault="00AF14E5" w:rsidP="009D33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339A">
        <w:rPr>
          <w:rFonts w:ascii="Times New Roman" w:hAnsi="Times New Roman"/>
          <w:b/>
          <w:sz w:val="24"/>
          <w:szCs w:val="24"/>
        </w:rPr>
        <w:t>( по вопросу снятия учащегося с внутришкольного учета)</w:t>
      </w:r>
    </w:p>
    <w:p w:rsidR="00AF14E5" w:rsidRDefault="00AF14E5" w:rsidP="009D33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14E5" w:rsidRDefault="00AF14E5" w:rsidP="009D33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8"/>
        <w:gridCol w:w="5572"/>
        <w:gridCol w:w="3211"/>
      </w:tblGrid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Этапы рассмотрения</w:t>
            </w: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Направление в совет профилактики ходатайства о снятии учащегося  с внутришкольноо учета</w:t>
            </w:r>
          </w:p>
        </w:tc>
        <w:tc>
          <w:tcPr>
            <w:tcW w:w="3332" w:type="dxa"/>
          </w:tcPr>
          <w:p w:rsidR="00AF14E5" w:rsidRPr="008E56D2" w:rsidRDefault="00AF14E5" w:rsidP="008E56D2">
            <w:pPr>
              <w:tabs>
                <w:tab w:val="left" w:pos="12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Классный руководитель. Социальный педагог, иные  руководящие и педагогические работники МБОУ. Родители учащегося.</w:t>
            </w: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 xml:space="preserve">Назначение даты рассмотрения ходатайства 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( не позднее 7 рабочих дней со дня поступления ходатайства)</w:t>
            </w: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 xml:space="preserve">Сбор информации, документов, подтверждающих 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( не подтверждающих) ходатайство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Информирование  о дате заседания Совета профилактики учащегося и его родителей – в случае направления ходатайства родителям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Приглашенные на заседание  Совета профилактики иных лиц ( классного руководителя и др.), а также представителей комиссии по делам несовершеннолетних и защите их прав.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Ознакомление учащегося, вопрос о котором  рассматривает  Совет профилактики, его родителей, членов  Совета  профилактики и других лиц, участвующих в заседании, с поступившей информацией</w:t>
            </w: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Рассмотрение ходатайства</w:t>
            </w: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Совет  профилактики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Принятие решения в отношении учащегося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Совет  профилактики</w:t>
            </w:r>
          </w:p>
        </w:tc>
      </w:tr>
      <w:tr w:rsidR="00AF14E5" w:rsidRPr="008E56D2" w:rsidTr="008E56D2">
        <w:tc>
          <w:tcPr>
            <w:tcW w:w="81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47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 xml:space="preserve">Информирование учащегося, его родителей </w:t>
            </w:r>
          </w:p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( законных представителей)</w:t>
            </w:r>
          </w:p>
        </w:tc>
        <w:tc>
          <w:tcPr>
            <w:tcW w:w="3332" w:type="dxa"/>
          </w:tcPr>
          <w:p w:rsidR="00AF14E5" w:rsidRPr="008E56D2" w:rsidRDefault="00AF14E5" w:rsidP="008E5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6D2">
              <w:rPr>
                <w:rFonts w:ascii="Times New Roman" w:hAnsi="Times New Roman"/>
                <w:sz w:val="24"/>
                <w:szCs w:val="24"/>
              </w:rPr>
              <w:t>Секретарь  Совета профилактики</w:t>
            </w:r>
          </w:p>
        </w:tc>
      </w:tr>
    </w:tbl>
    <w:p w:rsidR="00AF14E5" w:rsidRPr="009D339A" w:rsidRDefault="00AF14E5" w:rsidP="009D33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14E5" w:rsidRPr="009D339A" w:rsidRDefault="00AF14E5" w:rsidP="009D33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AF14E5" w:rsidRPr="009D339A" w:rsidSect="003F54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3BB" w:rsidRDefault="00ED73BB" w:rsidP="003F5490">
      <w:pPr>
        <w:spacing w:after="0" w:line="240" w:lineRule="auto"/>
      </w:pPr>
      <w:r>
        <w:separator/>
      </w:r>
    </w:p>
  </w:endnote>
  <w:endnote w:type="continuationSeparator" w:id="1">
    <w:p w:rsidR="00ED73BB" w:rsidRDefault="00ED73BB" w:rsidP="003F5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4E5" w:rsidRDefault="00AF14E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4E5" w:rsidRDefault="00076C0F">
    <w:pPr>
      <w:pStyle w:val="a6"/>
      <w:jc w:val="right"/>
    </w:pPr>
    <w:fldSimple w:instr="PAGE   \* MERGEFORMAT">
      <w:r w:rsidR="005B29B9">
        <w:rPr>
          <w:noProof/>
        </w:rPr>
        <w:t>1</w:t>
      </w:r>
    </w:fldSimple>
  </w:p>
  <w:p w:rsidR="00AF14E5" w:rsidRDefault="00AF14E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4E5" w:rsidRDefault="00AF14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3BB" w:rsidRDefault="00ED73BB" w:rsidP="003F5490">
      <w:pPr>
        <w:spacing w:after="0" w:line="240" w:lineRule="auto"/>
      </w:pPr>
      <w:r>
        <w:separator/>
      </w:r>
    </w:p>
  </w:footnote>
  <w:footnote w:type="continuationSeparator" w:id="1">
    <w:p w:rsidR="00ED73BB" w:rsidRDefault="00ED73BB" w:rsidP="003F5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4E5" w:rsidRDefault="00AF14E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4E5" w:rsidRDefault="00AF14E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4E5" w:rsidRDefault="00AF14E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7796"/>
    <w:rsid w:val="00015E7D"/>
    <w:rsid w:val="0002266F"/>
    <w:rsid w:val="00022ABB"/>
    <w:rsid w:val="00040838"/>
    <w:rsid w:val="0004503C"/>
    <w:rsid w:val="00076C0F"/>
    <w:rsid w:val="00087EAA"/>
    <w:rsid w:val="00093D1A"/>
    <w:rsid w:val="000F6EEC"/>
    <w:rsid w:val="00110CB3"/>
    <w:rsid w:val="00130575"/>
    <w:rsid w:val="00161391"/>
    <w:rsid w:val="0017146D"/>
    <w:rsid w:val="001A12C1"/>
    <w:rsid w:val="001A2585"/>
    <w:rsid w:val="001E1CDB"/>
    <w:rsid w:val="00201E0C"/>
    <w:rsid w:val="002424B1"/>
    <w:rsid w:val="00256C0E"/>
    <w:rsid w:val="002836EA"/>
    <w:rsid w:val="00290DC6"/>
    <w:rsid w:val="00307BC6"/>
    <w:rsid w:val="003267CD"/>
    <w:rsid w:val="00327F8A"/>
    <w:rsid w:val="00332495"/>
    <w:rsid w:val="003471B1"/>
    <w:rsid w:val="00364978"/>
    <w:rsid w:val="00374E39"/>
    <w:rsid w:val="00376468"/>
    <w:rsid w:val="00380E7D"/>
    <w:rsid w:val="00386594"/>
    <w:rsid w:val="00392E49"/>
    <w:rsid w:val="003B6E85"/>
    <w:rsid w:val="003C05F6"/>
    <w:rsid w:val="003F5490"/>
    <w:rsid w:val="003F601C"/>
    <w:rsid w:val="00404BF6"/>
    <w:rsid w:val="0042219D"/>
    <w:rsid w:val="00465698"/>
    <w:rsid w:val="004662BC"/>
    <w:rsid w:val="00484844"/>
    <w:rsid w:val="004A160C"/>
    <w:rsid w:val="004B4CAD"/>
    <w:rsid w:val="004B5735"/>
    <w:rsid w:val="004D04D7"/>
    <w:rsid w:val="004D5CE9"/>
    <w:rsid w:val="00510D54"/>
    <w:rsid w:val="00521D34"/>
    <w:rsid w:val="00556FD7"/>
    <w:rsid w:val="005579EC"/>
    <w:rsid w:val="005B29B9"/>
    <w:rsid w:val="005C519E"/>
    <w:rsid w:val="005F0C25"/>
    <w:rsid w:val="005F1EBF"/>
    <w:rsid w:val="00642E7C"/>
    <w:rsid w:val="0066694B"/>
    <w:rsid w:val="00696FEC"/>
    <w:rsid w:val="006A621C"/>
    <w:rsid w:val="006B18FA"/>
    <w:rsid w:val="006B3974"/>
    <w:rsid w:val="006E0BAB"/>
    <w:rsid w:val="00704EB0"/>
    <w:rsid w:val="00714259"/>
    <w:rsid w:val="0071663E"/>
    <w:rsid w:val="007435FC"/>
    <w:rsid w:val="00744AF7"/>
    <w:rsid w:val="007A47C6"/>
    <w:rsid w:val="007D687D"/>
    <w:rsid w:val="007E4C1B"/>
    <w:rsid w:val="00804438"/>
    <w:rsid w:val="00815A4E"/>
    <w:rsid w:val="00821A20"/>
    <w:rsid w:val="00827488"/>
    <w:rsid w:val="00845D9E"/>
    <w:rsid w:val="0086366B"/>
    <w:rsid w:val="008A595C"/>
    <w:rsid w:val="008C2933"/>
    <w:rsid w:val="008C7562"/>
    <w:rsid w:val="008D5013"/>
    <w:rsid w:val="008E56D2"/>
    <w:rsid w:val="008E5736"/>
    <w:rsid w:val="008F518B"/>
    <w:rsid w:val="00902147"/>
    <w:rsid w:val="00904968"/>
    <w:rsid w:val="00913E8E"/>
    <w:rsid w:val="0094021C"/>
    <w:rsid w:val="009672B9"/>
    <w:rsid w:val="00983488"/>
    <w:rsid w:val="009967DE"/>
    <w:rsid w:val="009B39A7"/>
    <w:rsid w:val="009D339A"/>
    <w:rsid w:val="009F3CDA"/>
    <w:rsid w:val="00A04ECF"/>
    <w:rsid w:val="00A21857"/>
    <w:rsid w:val="00A312CE"/>
    <w:rsid w:val="00A42B74"/>
    <w:rsid w:val="00A522B5"/>
    <w:rsid w:val="00A72E68"/>
    <w:rsid w:val="00AC1F9D"/>
    <w:rsid w:val="00AC6ABA"/>
    <w:rsid w:val="00AF14E5"/>
    <w:rsid w:val="00B029F8"/>
    <w:rsid w:val="00B1580A"/>
    <w:rsid w:val="00B66DAF"/>
    <w:rsid w:val="00B70A59"/>
    <w:rsid w:val="00B9314F"/>
    <w:rsid w:val="00B961B7"/>
    <w:rsid w:val="00BA0BC9"/>
    <w:rsid w:val="00BA6C61"/>
    <w:rsid w:val="00BE4A66"/>
    <w:rsid w:val="00BF352B"/>
    <w:rsid w:val="00C646EF"/>
    <w:rsid w:val="00C75B0F"/>
    <w:rsid w:val="00C80665"/>
    <w:rsid w:val="00CC23C8"/>
    <w:rsid w:val="00CD322C"/>
    <w:rsid w:val="00CE6B4F"/>
    <w:rsid w:val="00CE7211"/>
    <w:rsid w:val="00CF39EC"/>
    <w:rsid w:val="00D041EA"/>
    <w:rsid w:val="00D0732D"/>
    <w:rsid w:val="00E02FE6"/>
    <w:rsid w:val="00E07796"/>
    <w:rsid w:val="00E105E0"/>
    <w:rsid w:val="00E70746"/>
    <w:rsid w:val="00EA7B6B"/>
    <w:rsid w:val="00EC43A4"/>
    <w:rsid w:val="00ED73BB"/>
    <w:rsid w:val="00ED7E66"/>
    <w:rsid w:val="00F16A94"/>
    <w:rsid w:val="00F26F5F"/>
    <w:rsid w:val="00F7761E"/>
    <w:rsid w:val="00F979CE"/>
    <w:rsid w:val="00FA75F1"/>
    <w:rsid w:val="00FF3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B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96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3F5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F5490"/>
    <w:rPr>
      <w:rFonts w:cs="Times New Roman"/>
    </w:rPr>
  </w:style>
  <w:style w:type="paragraph" w:styleId="a6">
    <w:name w:val="footer"/>
    <w:basedOn w:val="a"/>
    <w:link w:val="a7"/>
    <w:uiPriority w:val="99"/>
    <w:rsid w:val="003F5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3F549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3451</Words>
  <Characters>19677</Characters>
  <Application>Microsoft Office Word</Application>
  <DocSecurity>0</DocSecurity>
  <Lines>163</Lines>
  <Paragraphs>46</Paragraphs>
  <ScaleCrop>false</ScaleCrop>
  <Company/>
  <LinksUpToDate>false</LinksUpToDate>
  <CharactersWithSpaces>23082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Lena</cp:lastModifiedBy>
  <cp:revision>119</cp:revision>
  <cp:lastPrinted>2015-08-27T09:42:00Z</cp:lastPrinted>
  <dcterms:created xsi:type="dcterms:W3CDTF">2015-01-30T17:07:00Z</dcterms:created>
  <dcterms:modified xsi:type="dcterms:W3CDTF">2015-08-28T19:10:00Z</dcterms:modified>
</cp:coreProperties>
</file>